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837E3" w14:textId="77777777" w:rsidR="000D5DC3" w:rsidRPr="00B84768" w:rsidRDefault="000D5DC3" w:rsidP="000D5DC3">
      <w:pPr>
        <w:jc w:val="center"/>
        <w:rPr>
          <w:rFonts w:asciiTheme="minorHAnsi" w:hAnsiTheme="minorHAnsi"/>
          <w:noProof/>
          <w:sz w:val="20"/>
          <w:szCs w:val="20"/>
        </w:rPr>
      </w:pPr>
    </w:p>
    <w:p w14:paraId="3B24AF0C" w14:textId="5EF2D9C9" w:rsidR="000D5DC3" w:rsidRPr="00EF0C6C" w:rsidRDefault="001146B1" w:rsidP="000D5DC3">
      <w:pPr>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32FB4E1E" wp14:editId="2BE3D86F">
                <wp:simplePos x="0" y="0"/>
                <wp:positionH relativeFrom="column">
                  <wp:posOffset>-685165</wp:posOffset>
                </wp:positionH>
                <wp:positionV relativeFrom="paragraph">
                  <wp:posOffset>73660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1AB96990" w14:textId="77777777" w:rsidR="004C7471" w:rsidRPr="00673E42" w:rsidRDefault="004C7471" w:rsidP="00BC15AB">
                            <w:pPr>
                              <w:jc w:val="center"/>
                              <w:rPr>
                                <w:rFonts w:asciiTheme="minorHAnsi" w:eastAsia="MS Mincho" w:hAnsiTheme="minorHAnsi"/>
                                <w:b/>
                              </w:rPr>
                            </w:pPr>
                            <w:r>
                              <w:rPr>
                                <w:noProof/>
                                <w:lang w:val="en-GB" w:eastAsia="en-GB"/>
                              </w:rPr>
                              <w:drawing>
                                <wp:inline distT="0" distB="0" distL="0" distR="0" wp14:anchorId="39A89FFA" wp14:editId="150E0AB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5613728F"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431EA919"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0A49F30F" w14:textId="77777777" w:rsidR="004C7471" w:rsidRPr="006F5AD6" w:rsidRDefault="004C7471" w:rsidP="00BC15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4E1E" id="Rectangle 4" o:spid="_x0000_s1026" style="position:absolute;left:0;text-align:left;margin-left:-53.95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" strokecolor="white">
                <v:textbox>
                  <w:txbxContent>
                    <w:p w14:paraId="1AB96990" w14:textId="77777777" w:rsidR="004C7471" w:rsidRPr="00673E42" w:rsidRDefault="004C7471" w:rsidP="00BC15AB">
                      <w:pPr>
                        <w:jc w:val="center"/>
                        <w:rPr>
                          <w:rFonts w:asciiTheme="minorHAnsi" w:eastAsia="MS Mincho" w:hAnsiTheme="minorHAnsi"/>
                          <w:b/>
                        </w:rPr>
                      </w:pPr>
                      <w:r>
                        <w:rPr>
                          <w:noProof/>
                        </w:rPr>
                        <w:drawing>
                          <wp:inline distT="0" distB="0" distL="0" distR="0" wp14:anchorId="39A89FFA" wp14:editId="150E0AB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5613728F" w14:textId="77777777" w:rsidR="004C7471" w:rsidRPr="00673E42" w:rsidRDefault="004C7471" w:rsidP="00BC15AB">
                      <w:pPr>
                        <w:pStyle w:val="a3"/>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431EA919" w14:textId="77777777" w:rsidR="004C7471" w:rsidRPr="00673E42" w:rsidRDefault="004C7471" w:rsidP="00BC15AB">
                      <w:pPr>
                        <w:pStyle w:val="a3"/>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0A49F30F" w14:textId="77777777" w:rsidR="004C7471" w:rsidRPr="006F5AD6" w:rsidRDefault="004C7471" w:rsidP="00BC15AB"/>
                  </w:txbxContent>
                </v:textbox>
                <w10:wrap type="through"/>
              </v:rect>
            </w:pict>
          </mc:Fallback>
        </mc:AlternateContent>
      </w:r>
    </w:p>
    <w:p w14:paraId="095C1FF4" w14:textId="77777777" w:rsidR="000D5DC3" w:rsidRPr="00EF0C6C" w:rsidRDefault="000D5DC3" w:rsidP="000D5DC3">
      <w:pPr>
        <w:jc w:val="center"/>
        <w:rPr>
          <w:rFonts w:asciiTheme="minorHAnsi" w:hAnsiTheme="minorHAnsi"/>
          <w:noProof/>
          <w:sz w:val="20"/>
          <w:szCs w:val="20"/>
        </w:rPr>
      </w:pPr>
    </w:p>
    <w:p w14:paraId="2E4276C9" w14:textId="77777777" w:rsidR="000D5DC3" w:rsidRPr="00EF0C6C" w:rsidRDefault="000D5DC3" w:rsidP="000D5DC3">
      <w:pPr>
        <w:jc w:val="center"/>
        <w:rPr>
          <w:rFonts w:asciiTheme="minorHAnsi" w:hAnsiTheme="minorHAnsi"/>
          <w:noProof/>
          <w:sz w:val="20"/>
          <w:szCs w:val="20"/>
        </w:rPr>
      </w:pPr>
    </w:p>
    <w:p w14:paraId="46D3B7C3" w14:textId="77777777" w:rsidR="000D5DC3" w:rsidRPr="00EF0C6C" w:rsidRDefault="000D5DC3" w:rsidP="000D5DC3">
      <w:pPr>
        <w:jc w:val="center"/>
        <w:rPr>
          <w:rFonts w:asciiTheme="minorHAnsi" w:hAnsiTheme="minorHAnsi"/>
          <w:noProof/>
          <w:sz w:val="20"/>
          <w:szCs w:val="20"/>
        </w:rPr>
      </w:pPr>
    </w:p>
    <w:p w14:paraId="433D9D44" w14:textId="08E6B32F" w:rsidR="000D5DC3" w:rsidRPr="00EF0C6C" w:rsidRDefault="005D70DF" w:rsidP="000D5DC3">
      <w:pPr>
        <w:jc w:val="center"/>
        <w:rPr>
          <w:rFonts w:asciiTheme="minorHAnsi" w:hAnsiTheme="minorHAnsi"/>
          <w:b/>
          <w:noProof/>
        </w:rPr>
      </w:pPr>
      <w:r>
        <w:rPr>
          <w:rFonts w:asciiTheme="minorHAnsi" w:hAnsiTheme="minorHAnsi"/>
          <w:b/>
          <w:noProof/>
        </w:rPr>
        <w:t xml:space="preserve">     </w:t>
      </w:r>
      <w:r w:rsidR="004432BF">
        <w:rPr>
          <w:rFonts w:asciiTheme="minorHAnsi" w:hAnsiTheme="minorHAnsi"/>
          <w:b/>
          <w:noProof/>
        </w:rPr>
        <w:t xml:space="preserve"> </w:t>
      </w:r>
      <w:r>
        <w:rPr>
          <w:rFonts w:asciiTheme="minorHAnsi" w:hAnsiTheme="minorHAnsi"/>
          <w:b/>
          <w:noProof/>
        </w:rPr>
        <w:t xml:space="preserve">  </w:t>
      </w:r>
      <w:r w:rsidR="004C7471" w:rsidRPr="00EF0C6C">
        <w:rPr>
          <w:rFonts w:asciiTheme="minorHAnsi" w:hAnsiTheme="minorHAnsi"/>
          <w:b/>
          <w:noProof/>
        </w:rPr>
        <w:t xml:space="preserve">Κως, </w:t>
      </w:r>
      <w:r w:rsidR="006C4CC9">
        <w:rPr>
          <w:rFonts w:asciiTheme="minorHAnsi" w:hAnsiTheme="minorHAnsi"/>
          <w:b/>
          <w:noProof/>
        </w:rPr>
        <w:t xml:space="preserve"> </w:t>
      </w:r>
      <w:r>
        <w:rPr>
          <w:rFonts w:asciiTheme="minorHAnsi" w:hAnsiTheme="minorHAnsi"/>
          <w:b/>
          <w:noProof/>
        </w:rPr>
        <w:t>1</w:t>
      </w:r>
      <w:r w:rsidR="001146B1" w:rsidRPr="00605338">
        <w:rPr>
          <w:rFonts w:asciiTheme="minorHAnsi" w:hAnsiTheme="minorHAnsi"/>
          <w:b/>
          <w:noProof/>
        </w:rPr>
        <w:t>4</w:t>
      </w:r>
      <w:r>
        <w:rPr>
          <w:rFonts w:asciiTheme="minorHAnsi" w:hAnsiTheme="minorHAnsi"/>
          <w:b/>
          <w:noProof/>
        </w:rPr>
        <w:t xml:space="preserve"> </w:t>
      </w:r>
      <w:r w:rsidR="001146B1">
        <w:rPr>
          <w:rFonts w:asciiTheme="minorHAnsi" w:hAnsiTheme="minorHAnsi"/>
          <w:b/>
          <w:noProof/>
        </w:rPr>
        <w:t>Μαρτίου</w:t>
      </w:r>
      <w:r>
        <w:rPr>
          <w:rFonts w:asciiTheme="minorHAnsi" w:hAnsiTheme="minorHAnsi"/>
          <w:b/>
          <w:noProof/>
        </w:rPr>
        <w:t xml:space="preserve"> 2017</w:t>
      </w:r>
    </w:p>
    <w:p w14:paraId="2DC702FC" w14:textId="77777777" w:rsidR="000D5DC3" w:rsidRDefault="000D5DC3" w:rsidP="000D5DC3">
      <w:pPr>
        <w:jc w:val="center"/>
        <w:rPr>
          <w:rFonts w:asciiTheme="minorHAnsi" w:hAnsiTheme="minorHAnsi"/>
          <w:noProof/>
          <w:sz w:val="20"/>
          <w:szCs w:val="20"/>
        </w:rPr>
      </w:pPr>
    </w:p>
    <w:p w14:paraId="46CA49C0" w14:textId="77777777" w:rsidR="006F5AD6" w:rsidRPr="00EF0C6C" w:rsidRDefault="006F5AD6" w:rsidP="000D5DC3">
      <w:pPr>
        <w:jc w:val="center"/>
        <w:rPr>
          <w:rFonts w:asciiTheme="minorHAnsi" w:hAnsiTheme="minorHAnsi"/>
          <w:noProof/>
          <w:sz w:val="20"/>
          <w:szCs w:val="20"/>
        </w:rPr>
      </w:pPr>
    </w:p>
    <w:p w14:paraId="597C1A2C" w14:textId="326D4401" w:rsidR="000D5DC3" w:rsidRPr="00EF0C6C" w:rsidRDefault="001146B1" w:rsidP="000D5DC3">
      <w:pPr>
        <w:jc w:val="center"/>
        <w:rPr>
          <w:rFonts w:asciiTheme="minorHAnsi" w:hAnsiTheme="minorHAnsi"/>
          <w:noProof/>
          <w:sz w:val="20"/>
          <w:szCs w:val="20"/>
        </w:rPr>
      </w:pPr>
      <w:r>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6DF0AFC9" wp14:editId="47C1123D">
                <wp:simplePos x="0" y="0"/>
                <wp:positionH relativeFrom="column">
                  <wp:posOffset>2581275</wp:posOffset>
                </wp:positionH>
                <wp:positionV relativeFrom="paragraph">
                  <wp:posOffset>25400</wp:posOffset>
                </wp:positionV>
                <wp:extent cx="2733675" cy="7429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4295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34A23CF" w14:textId="77777777" w:rsidR="006F5AD6" w:rsidRDefault="006F5AD6" w:rsidP="00C27DFA">
                            <w:pPr>
                              <w:rPr>
                                <w:rFonts w:asciiTheme="minorHAnsi" w:hAnsiTheme="minorHAnsi"/>
                                <w:b/>
                              </w:rPr>
                            </w:pPr>
                          </w:p>
                          <w:p w14:paraId="5E4C93DD" w14:textId="655A0AA3" w:rsidR="004C7471" w:rsidRPr="009265CA" w:rsidRDefault="00F02562" w:rsidP="00C27DFA">
                            <w:pPr>
                              <w:rPr>
                                <w:rFonts w:asciiTheme="minorHAnsi" w:hAnsiTheme="minorHAnsi" w:cs="Arial"/>
                                <w:i/>
                                <w:sz w:val="20"/>
                                <w:szCs w:val="20"/>
                              </w:rPr>
                            </w:pPr>
                            <w:r>
                              <w:rPr>
                                <w:rFonts w:asciiTheme="minorHAnsi" w:hAnsiTheme="minorHAnsi"/>
                                <w:b/>
                              </w:rPr>
                              <w:t xml:space="preserve">          </w:t>
                            </w:r>
                            <w:r w:rsidR="004C7471" w:rsidRPr="009265CA">
                              <w:rPr>
                                <w:rFonts w:asciiTheme="minorHAnsi" w:hAnsiTheme="minorHAnsi"/>
                                <w:b/>
                              </w:rPr>
                              <w:t>Προς:</w:t>
                            </w:r>
                            <w:r w:rsidR="004C7471" w:rsidRPr="009265CA">
                              <w:rPr>
                                <w:rFonts w:asciiTheme="minorHAnsi" w:hAnsiTheme="minorHAnsi"/>
                              </w:rPr>
                              <w:t xml:space="preserve"> </w:t>
                            </w:r>
                            <w:r w:rsidR="004C7471" w:rsidRPr="009265CA">
                              <w:rPr>
                                <w:rFonts w:asciiTheme="minorHAnsi" w:hAnsiTheme="minorHAnsi" w:cs="Arial"/>
                              </w:rPr>
                              <w:t>Μέσα Μαζικής Ενημέρωσης</w:t>
                            </w:r>
                          </w:p>
                          <w:p w14:paraId="3AD1730E" w14:textId="77777777" w:rsidR="004C7471" w:rsidRPr="00854F97" w:rsidRDefault="004C7471" w:rsidP="00C27DFA">
                            <w:pPr>
                              <w:rPr>
                                <w:rFonts w:asciiTheme="majorHAnsi" w:hAnsiTheme="majorHAnsi"/>
                              </w:rPr>
                            </w:pPr>
                          </w:p>
                          <w:p w14:paraId="1037BDE6"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0AFC9" id="_x0000_t202" coordsize="21600,21600" o:spt="202" path="m,l,21600r21600,l21600,xe">
                <v:stroke joinstyle="miter"/>
                <v:path gradientshapeok="t" o:connecttype="rect"/>
              </v:shapetype>
              <v:shape id="Text Box 3" o:spid="_x0000_s1027" type="#_x0000_t202" style="position:absolute;left:0;text-align:left;margin-left:203.25pt;margin-top:2pt;width:215.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vU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ebz5WpBCUffKo6Sh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" stroked="f">
                <v:textbox>
                  <w:txbxContent>
                    <w:p w14:paraId="534A23CF" w14:textId="77777777" w:rsidR="006F5AD6" w:rsidRDefault="006F5AD6" w:rsidP="00C27DFA">
                      <w:pPr>
                        <w:rPr>
                          <w:rFonts w:asciiTheme="minorHAnsi" w:hAnsiTheme="minorHAnsi"/>
                          <w:b/>
                        </w:rPr>
                      </w:pPr>
                    </w:p>
                    <w:p w14:paraId="5E4C93DD" w14:textId="655A0AA3" w:rsidR="004C7471" w:rsidRPr="009265CA" w:rsidRDefault="00F02562" w:rsidP="00C27DFA">
                      <w:pPr>
                        <w:rPr>
                          <w:rFonts w:asciiTheme="minorHAnsi" w:hAnsiTheme="minorHAnsi" w:cs="Arial"/>
                          <w:i/>
                          <w:sz w:val="20"/>
                          <w:szCs w:val="20"/>
                        </w:rPr>
                      </w:pPr>
                      <w:r>
                        <w:rPr>
                          <w:rFonts w:asciiTheme="minorHAnsi" w:hAnsiTheme="minorHAnsi"/>
                          <w:b/>
                        </w:rPr>
                        <w:t xml:space="preserve">          </w:t>
                      </w:r>
                      <w:r w:rsidR="004C7471" w:rsidRPr="009265CA">
                        <w:rPr>
                          <w:rFonts w:asciiTheme="minorHAnsi" w:hAnsiTheme="minorHAnsi"/>
                          <w:b/>
                        </w:rPr>
                        <w:t>Προς:</w:t>
                      </w:r>
                      <w:r w:rsidR="004C7471" w:rsidRPr="009265CA">
                        <w:rPr>
                          <w:rFonts w:asciiTheme="minorHAnsi" w:hAnsiTheme="minorHAnsi"/>
                        </w:rPr>
                        <w:t xml:space="preserve"> </w:t>
                      </w:r>
                      <w:r w:rsidR="004C7471" w:rsidRPr="009265CA">
                        <w:rPr>
                          <w:rFonts w:asciiTheme="minorHAnsi" w:hAnsiTheme="minorHAnsi" w:cs="Arial"/>
                        </w:rPr>
                        <w:t>Μέσα Μαζικής Ενημέρωσης</w:t>
                      </w:r>
                    </w:p>
                    <w:p w14:paraId="3AD1730E" w14:textId="77777777" w:rsidR="004C7471" w:rsidRPr="00854F97" w:rsidRDefault="004C7471" w:rsidP="00C27DFA">
                      <w:pPr>
                        <w:rPr>
                          <w:rFonts w:asciiTheme="majorHAnsi" w:hAnsiTheme="majorHAnsi"/>
                        </w:rPr>
                      </w:pPr>
                    </w:p>
                    <w:p w14:paraId="1037BDE6" w14:textId="77777777" w:rsidR="004C7471" w:rsidRPr="00BA581D" w:rsidRDefault="004C7471" w:rsidP="00C27DFA">
                      <w:pPr>
                        <w:rPr>
                          <w:u w:val="single"/>
                        </w:rPr>
                      </w:pPr>
                    </w:p>
                  </w:txbxContent>
                </v:textbox>
              </v:shape>
            </w:pict>
          </mc:Fallback>
        </mc:AlternateContent>
      </w:r>
    </w:p>
    <w:p w14:paraId="0904F882" w14:textId="77777777" w:rsidR="000D5DC3" w:rsidRPr="00EF0C6C" w:rsidRDefault="000D5DC3" w:rsidP="000D5DC3">
      <w:pPr>
        <w:jc w:val="center"/>
        <w:rPr>
          <w:rFonts w:asciiTheme="minorHAnsi" w:hAnsiTheme="minorHAnsi"/>
          <w:noProof/>
          <w:sz w:val="20"/>
          <w:szCs w:val="20"/>
        </w:rPr>
      </w:pPr>
    </w:p>
    <w:p w14:paraId="1EBE43A2" w14:textId="77777777" w:rsidR="000D5DC3" w:rsidRPr="00EF0C6C" w:rsidRDefault="000D5DC3" w:rsidP="000D5DC3">
      <w:pPr>
        <w:jc w:val="center"/>
        <w:rPr>
          <w:rFonts w:asciiTheme="minorHAnsi" w:hAnsiTheme="minorHAnsi"/>
          <w:noProof/>
          <w:sz w:val="20"/>
          <w:szCs w:val="20"/>
        </w:rPr>
      </w:pPr>
    </w:p>
    <w:p w14:paraId="04355E5E" w14:textId="77777777" w:rsidR="00AB546A" w:rsidRPr="00EF0C6C" w:rsidRDefault="00AB546A" w:rsidP="00CD4A47">
      <w:pPr>
        <w:tabs>
          <w:tab w:val="left" w:pos="7608"/>
        </w:tabs>
        <w:jc w:val="center"/>
        <w:rPr>
          <w:rFonts w:asciiTheme="minorHAnsi" w:hAnsiTheme="minorHAnsi" w:cs="Tahoma"/>
          <w:b/>
          <w:u w:val="single"/>
        </w:rPr>
      </w:pPr>
    </w:p>
    <w:p w14:paraId="0E71FEB0" w14:textId="77777777" w:rsidR="00CD4A47" w:rsidRPr="004432BF" w:rsidRDefault="00CD4A47" w:rsidP="00CD4A47">
      <w:pPr>
        <w:tabs>
          <w:tab w:val="left" w:pos="7608"/>
        </w:tabs>
        <w:jc w:val="center"/>
        <w:rPr>
          <w:rFonts w:asciiTheme="minorHAnsi" w:hAnsiTheme="minorHAnsi" w:cs="Tahoma"/>
          <w:b/>
          <w:u w:val="single"/>
        </w:rPr>
      </w:pPr>
    </w:p>
    <w:p w14:paraId="48DBF586" w14:textId="026CC6EA" w:rsidR="006F5AD6" w:rsidRDefault="00BC474C" w:rsidP="00B926A8">
      <w:pPr>
        <w:jc w:val="both"/>
        <w:rPr>
          <w:rFonts w:asciiTheme="minorHAnsi" w:hAnsiTheme="minorHAnsi"/>
        </w:rPr>
      </w:pPr>
      <w:r w:rsidRPr="004432BF">
        <w:rPr>
          <w:rFonts w:asciiTheme="minorHAnsi" w:hAnsiTheme="minorHAnsi"/>
        </w:rPr>
        <w:t xml:space="preserve">    </w:t>
      </w:r>
      <w:r w:rsidRPr="004432BF">
        <w:rPr>
          <w:rFonts w:asciiTheme="minorHAnsi" w:hAnsiTheme="minorHAnsi"/>
        </w:rPr>
        <w:tab/>
      </w:r>
      <w:r w:rsidRPr="004432BF">
        <w:rPr>
          <w:rFonts w:asciiTheme="minorHAnsi" w:hAnsiTheme="minorHAnsi"/>
        </w:rPr>
        <w:tab/>
      </w:r>
      <w:r w:rsidRPr="004432BF">
        <w:rPr>
          <w:rFonts w:asciiTheme="minorHAnsi" w:hAnsiTheme="minorHAnsi"/>
        </w:rPr>
        <w:tab/>
      </w:r>
      <w:r w:rsidRPr="004432BF">
        <w:rPr>
          <w:rFonts w:asciiTheme="minorHAnsi" w:hAnsiTheme="minorHAnsi"/>
        </w:rPr>
        <w:tab/>
      </w:r>
      <w:r w:rsidRPr="004432BF">
        <w:rPr>
          <w:rFonts w:asciiTheme="minorHAnsi" w:hAnsiTheme="minorHAnsi"/>
        </w:rPr>
        <w:tab/>
      </w:r>
    </w:p>
    <w:p w14:paraId="3966E27B" w14:textId="77777777" w:rsidR="00B926A8" w:rsidRPr="004432BF" w:rsidRDefault="00BC474C" w:rsidP="006F5AD6">
      <w:pPr>
        <w:jc w:val="center"/>
        <w:rPr>
          <w:rFonts w:asciiTheme="minorHAnsi" w:hAnsiTheme="minorHAnsi"/>
          <w:b/>
          <w:u w:val="single"/>
        </w:rPr>
      </w:pPr>
      <w:bookmarkStart w:id="0" w:name="_GoBack"/>
      <w:r w:rsidRPr="004432BF">
        <w:rPr>
          <w:rFonts w:asciiTheme="minorHAnsi" w:hAnsiTheme="minorHAnsi"/>
          <w:b/>
          <w:u w:val="single"/>
        </w:rPr>
        <w:t>ΔΕΛΤΙΟ ΤΥΠΟΥ</w:t>
      </w:r>
    </w:p>
    <w:p w14:paraId="33607FC7" w14:textId="77777777" w:rsidR="001146B1" w:rsidRDefault="001146B1" w:rsidP="001146B1">
      <w:pPr>
        <w:jc w:val="both"/>
        <w:rPr>
          <w:rFonts w:asciiTheme="minorHAnsi" w:eastAsia="Arial" w:hAnsiTheme="minorHAnsi" w:cstheme="minorHAnsi"/>
        </w:rPr>
      </w:pPr>
    </w:p>
    <w:p w14:paraId="01C000AC"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 xml:space="preserve">O Πρόεδρος της Μαρίνας </w:t>
      </w:r>
      <w:proofErr w:type="spellStart"/>
      <w:r w:rsidRPr="00CF36BD">
        <w:rPr>
          <w:rFonts w:asciiTheme="minorHAnsi" w:eastAsia="Arial" w:hAnsiTheme="minorHAnsi" w:cstheme="minorHAnsi"/>
        </w:rPr>
        <w:t>κ.Σεβαστιανός</w:t>
      </w:r>
      <w:proofErr w:type="spellEnd"/>
      <w:r w:rsidRPr="00CF36BD">
        <w:rPr>
          <w:rFonts w:asciiTheme="minorHAnsi" w:eastAsia="Arial" w:hAnsiTheme="minorHAnsi" w:cstheme="minorHAnsi"/>
        </w:rPr>
        <w:t xml:space="preserve"> Μαραγκός, αναφερόμενος στην ανακοίνωση που εξέδωσε η παράταξη ‘’Όραμα’’ , έκανε την ακόλουθη δήλωση:</w:t>
      </w:r>
    </w:p>
    <w:p w14:paraId="3DE68247" w14:textId="77777777" w:rsidR="00CF36BD" w:rsidRPr="00CF36BD" w:rsidRDefault="00CF36BD" w:rsidP="00CF36BD">
      <w:pPr>
        <w:jc w:val="both"/>
        <w:rPr>
          <w:rFonts w:asciiTheme="minorHAnsi" w:eastAsia="Arial" w:hAnsiTheme="minorHAnsi" w:cstheme="minorHAnsi"/>
        </w:rPr>
      </w:pPr>
    </w:p>
    <w:p w14:paraId="4F20B5B0"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 Είμαι δυστυχώς αναγκασμένος να απαντώ στις αθλιότητες και τις ανακρίβειες που διακινούνται από το ‘’Όραμα’’, μόνο και μόνο για να μην αιωρούνται ψευδείς εντυπώσεις αλλά και για να ενημερώνονται οι δημότες της Κω.</w:t>
      </w:r>
    </w:p>
    <w:p w14:paraId="34E6EDE4"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 xml:space="preserve">Μία έγκριτη εφημερίδα της Κω, απαντώντας σε ανάλογου χαρακτήρα επιθέσεις που είχε δεχθεί από το ‘’Όραμα’’, είχε μιλήσει για άδειους ντενεκέδες που κάνουν θόρυβο. </w:t>
      </w:r>
    </w:p>
    <w:p w14:paraId="1A410C36"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Η σύμβαση για την ασφάλεια της Μαρίνας, που είχε υπογράψει η προηγούμενη διοίκηση, παρατάθηκε με ομόφωνη απόφαση του διοικητικού συμβουλίου. Γιατί πολύ απλά δεν επαρκούσε ο χρόνος για τις διαδικασίες διενέργειας και ολοκλήρωσης νέου διαγωνισμού.</w:t>
      </w:r>
    </w:p>
    <w:p w14:paraId="4C7E38ED"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Η νέα σύμβαση θα υπογραφεί στις 18 Μαρτίου και αποτελεί προϊόν ηλεκτρονικού διαγωνισμού, ο οποίος διεξήχθη με απόλυτη διαφάνεια.  Γιατί στο Δήμο Κω γίνονται πλέον ηλεκτρονικοί διαγωνισμοί.</w:t>
      </w:r>
    </w:p>
    <w:p w14:paraId="215AB69D"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Είναι εντελώς ανακριβές ότι δεν αποστέλλονται τα έγγραφα πληρωμής του διαγωνισμού στον επίτροπο. Όπως όλοι γνωρίζουν στον επίτροπο αποστέλλεται μόνο το πρώτο ένταλμα πληρωμής ενός διαγωνισμού.</w:t>
      </w:r>
    </w:p>
    <w:p w14:paraId="301C68B2"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Και όλοι γνωρίζουν ότι η Μαρίνα εντάχθηκε στην εποπτεία του Επιτρόπου από τη σημερινή δημοτική αρχή. Αυτό έπρεπε να είχε γίνει από το 2011 αλλά η προηγούμενη δημοτική αρχή είχε ‘’αλλεργία’’ απέναντι σε διαδικασίες δημοσίου ελέγχου και διαφάνειας.</w:t>
      </w:r>
    </w:p>
    <w:p w14:paraId="4CE94F54"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Για ενημέρωση και μόνο των πολιτών και με βάση τεκμηριωμένα στοιχεία, προκύπτει ότι οι δαπάνες φύλαξης της Μαρίνας το 2014 ( προηγούμενη δημοτική αρχή) ήταν 284.000 ευρώ.</w:t>
      </w:r>
    </w:p>
    <w:p w14:paraId="2D951B1D"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 xml:space="preserve">Το 2015 με επιπλέον βάρδιες στο </w:t>
      </w:r>
      <w:proofErr w:type="spellStart"/>
      <w:r w:rsidRPr="00CF36BD">
        <w:rPr>
          <w:rFonts w:asciiTheme="minorHAnsi" w:eastAsia="Arial" w:hAnsiTheme="minorHAnsi" w:cstheme="minorHAnsi"/>
        </w:rPr>
        <w:t>Μανδράκι</w:t>
      </w:r>
      <w:proofErr w:type="spellEnd"/>
      <w:r w:rsidRPr="00CF36BD">
        <w:rPr>
          <w:rFonts w:asciiTheme="minorHAnsi" w:eastAsia="Arial" w:hAnsiTheme="minorHAnsi" w:cstheme="minorHAnsi"/>
        </w:rPr>
        <w:t>, λόγω του μεταναστευτικού αλλά και λόγω των απαιτήσεων των πελατών της Μαρίνας, ήταν 350.000 ευρώ.</w:t>
      </w:r>
    </w:p>
    <w:p w14:paraId="4C3DF9F5"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Η ασφάλεια της Μαρίνας είναι από τα βασικά κριτήρια βράβευσης και ανάδειξής της σε δεύτερη καλύτερη Μαρίνα της Ευρώπης.</w:t>
      </w:r>
    </w:p>
    <w:p w14:paraId="00AAFE5B"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Το 2014 οι λειτουργικές δαπάνες της Μαρίνας ήταν 1 εκατομμύριο 100 χιλιάδες ευρώ.</w:t>
      </w:r>
    </w:p>
    <w:p w14:paraId="3AEC8E13"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Μέσα σε ένα χρόνο καταφέραμε να μειώσουμε τις λειτουργικές δαπάνες κατά 162.000 ευρώ, το 2015 έκλεισαν στις 938.000 ευρώ.</w:t>
      </w:r>
    </w:p>
    <w:p w14:paraId="20133E68"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Παράλληλα το Σεπτέμβριο του 2014 παραλάβαμε ταμείο 1.150.000 ευρώ χωρίς να έχουν πληρωθεί τα ενοίκια των δύο τελευταίων χρόνων που ανέρχονταν σε 600.000 ευρώ. Το ταμείο δηλαδή ήταν ουσιαστικά 550.000 ευρώ.</w:t>
      </w:r>
    </w:p>
    <w:p w14:paraId="1D4DD002"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Σήμερα το ταμείο της Μαρίνας είναι 1.400.000 ευρώ με πληρωμένα όλα τα ενοίκια.</w:t>
      </w:r>
    </w:p>
    <w:p w14:paraId="4D31A75B"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lastRenderedPageBreak/>
        <w:t>Η Μαρίνα της Κω δεν έχει απλά μπει στο δρόμο της ανάπτυξης, δεν έχει απλά αλλάξει όψη αναβαθμίζοντας την εικόνα και τις υπηρεσίες της αλλά λειτουργεί και με πλήρη σεβασμό στους κανόνες της διαφάνειας και της νομιμότητας.</w:t>
      </w:r>
    </w:p>
    <w:p w14:paraId="04EE249B"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Η προηγούμενη δημοτική αρχή αγνοούσε , προκλητικά, αυτούς τους κανόνες, ιδίως στο θέμα των διαγωνισμών και των συμβάσεων.</w:t>
      </w:r>
    </w:p>
    <w:p w14:paraId="3EFEF9EB" w14:textId="77777777" w:rsidR="00CF36BD" w:rsidRPr="00CF36BD" w:rsidRDefault="00CF36BD" w:rsidP="00CF36BD">
      <w:pPr>
        <w:jc w:val="both"/>
        <w:rPr>
          <w:rFonts w:asciiTheme="minorHAnsi" w:eastAsia="Arial" w:hAnsiTheme="minorHAnsi" w:cstheme="minorHAnsi"/>
          <w:b/>
        </w:rPr>
      </w:pPr>
      <w:r w:rsidRPr="00CF36BD">
        <w:rPr>
          <w:rFonts w:asciiTheme="minorHAnsi" w:eastAsia="Arial" w:hAnsiTheme="minorHAnsi" w:cstheme="minorHAnsi"/>
          <w:b/>
        </w:rPr>
        <w:t>Είναι σαφές ότι όποιος θεωρεί ότι υπάρχουν έκνομες πράξεις, οφείλει να πάει στη Δικαιοσύνη. Αν έχουν το σθένος ας πάνε.</w:t>
      </w:r>
    </w:p>
    <w:p w14:paraId="56C67B45"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Οφείλουν όμως να γνωρίζουν ότι δεν είμαι διατεθειμένος να ανεχθώ σκιές και λάσπη. Γιατί όλοι γνωρίζουν ποιος είμαι, όλοι γνωρίζουν ότι έχω μια ανεπίληπτη προσωπική ιστορία και διαδρομή.</w:t>
      </w:r>
    </w:p>
    <w:p w14:paraId="1773EA2C" w14:textId="77777777" w:rsidR="00CF36BD" w:rsidRPr="00CF36BD" w:rsidRDefault="00CF36BD" w:rsidP="00CF36BD">
      <w:pPr>
        <w:jc w:val="both"/>
        <w:rPr>
          <w:rFonts w:asciiTheme="minorHAnsi" w:eastAsia="Arial" w:hAnsiTheme="minorHAnsi" w:cstheme="minorHAnsi"/>
        </w:rPr>
      </w:pPr>
      <w:r w:rsidRPr="00CF36BD">
        <w:rPr>
          <w:rFonts w:asciiTheme="minorHAnsi" w:eastAsia="Arial" w:hAnsiTheme="minorHAnsi" w:cstheme="minorHAnsi"/>
        </w:rPr>
        <w:t>Σε όλα υπάρχει ένα όριο.’’</w:t>
      </w:r>
    </w:p>
    <w:p w14:paraId="1812CAB7" w14:textId="77777777" w:rsidR="001146B1" w:rsidRPr="00CF36BD" w:rsidRDefault="001146B1" w:rsidP="001146B1">
      <w:pPr>
        <w:jc w:val="both"/>
        <w:rPr>
          <w:rFonts w:asciiTheme="minorHAnsi" w:eastAsia="Arial" w:hAnsiTheme="minorHAnsi" w:cstheme="minorHAnsi"/>
        </w:rPr>
      </w:pPr>
    </w:p>
    <w:p w14:paraId="2D7AE15C" w14:textId="6929CB4E" w:rsidR="004432BF" w:rsidRDefault="004432BF" w:rsidP="00AB546A">
      <w:pPr>
        <w:tabs>
          <w:tab w:val="left" w:pos="2528"/>
        </w:tabs>
        <w:rPr>
          <w:rFonts w:asciiTheme="minorHAnsi" w:hAnsiTheme="minorHAnsi" w:cs="Arial"/>
        </w:rPr>
      </w:pPr>
    </w:p>
    <w:p w14:paraId="5E2455C5" w14:textId="77777777" w:rsidR="008F4FE8" w:rsidRPr="00EF0C6C" w:rsidRDefault="005E24EF" w:rsidP="00AB546A">
      <w:pPr>
        <w:tabs>
          <w:tab w:val="left" w:pos="2528"/>
        </w:tabs>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5A5B33">
        <w:rPr>
          <w:rFonts w:asciiTheme="minorHAnsi" w:hAnsiTheme="minorHAnsi" w:cs="Arial"/>
          <w:b/>
        </w:rPr>
        <w:t>Γραφείο Τύπου Δήμου Κω</w:t>
      </w:r>
    </w:p>
    <w:bookmarkEnd w:id="0"/>
    <w:sectPr w:rsidR="008F4FE8" w:rsidRPr="00EF0C6C" w:rsidSect="00323895">
      <w:footerReference w:type="even" r:id="rId9"/>
      <w:footerReference w:type="default" r:id="rId10"/>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C92A3" w14:textId="77777777" w:rsidR="00726AE5" w:rsidRDefault="00726AE5" w:rsidP="0034192E">
      <w:r>
        <w:separator/>
      </w:r>
    </w:p>
  </w:endnote>
  <w:endnote w:type="continuationSeparator" w:id="0">
    <w:p w14:paraId="4A9F79D8" w14:textId="77777777" w:rsidR="00726AE5" w:rsidRDefault="00726AE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6316" w14:textId="77777777" w:rsidR="004C7471" w:rsidRDefault="00FB001A" w:rsidP="00AD68D6">
    <w:pPr>
      <w:pStyle w:val="Footer"/>
      <w:framePr w:wrap="around" w:vAnchor="text" w:hAnchor="margin" w:xAlign="right" w:y="1"/>
      <w:rPr>
        <w:rStyle w:val="PageNumber"/>
      </w:rPr>
    </w:pPr>
    <w:r>
      <w:rPr>
        <w:rStyle w:val="PageNumber"/>
      </w:rPr>
      <w:fldChar w:fldCharType="begin"/>
    </w:r>
    <w:r w:rsidR="004C7471">
      <w:rPr>
        <w:rStyle w:val="PageNumber"/>
      </w:rPr>
      <w:instrText xml:space="preserve">PAGE  </w:instrText>
    </w:r>
    <w:r>
      <w:rPr>
        <w:rStyle w:val="PageNumber"/>
      </w:rPr>
      <w:fldChar w:fldCharType="end"/>
    </w:r>
  </w:p>
  <w:p w14:paraId="54024571"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81B8" w14:textId="77777777" w:rsidR="004C7471" w:rsidRDefault="00FB001A" w:rsidP="00AD68D6">
    <w:pPr>
      <w:pStyle w:val="Footer"/>
      <w:framePr w:wrap="around" w:vAnchor="text" w:hAnchor="margin" w:xAlign="right" w:y="1"/>
      <w:rPr>
        <w:rStyle w:val="PageNumber"/>
      </w:rPr>
    </w:pPr>
    <w:r>
      <w:rPr>
        <w:rStyle w:val="PageNumber"/>
      </w:rPr>
      <w:fldChar w:fldCharType="begin"/>
    </w:r>
    <w:r w:rsidR="004C7471">
      <w:rPr>
        <w:rStyle w:val="PageNumber"/>
      </w:rPr>
      <w:instrText xml:space="preserve">PAGE  </w:instrText>
    </w:r>
    <w:r>
      <w:rPr>
        <w:rStyle w:val="PageNumber"/>
      </w:rPr>
      <w:fldChar w:fldCharType="separate"/>
    </w:r>
    <w:r w:rsidR="00605338">
      <w:rPr>
        <w:rStyle w:val="PageNumber"/>
        <w:noProof/>
      </w:rPr>
      <w:t>2</w:t>
    </w:r>
    <w:r>
      <w:rPr>
        <w:rStyle w:val="PageNumber"/>
      </w:rPr>
      <w:fldChar w:fldCharType="end"/>
    </w:r>
  </w:p>
  <w:p w14:paraId="4A256B8D"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B35C" w14:textId="77777777" w:rsidR="00726AE5" w:rsidRDefault="00726AE5" w:rsidP="0034192E">
      <w:r>
        <w:separator/>
      </w:r>
    </w:p>
  </w:footnote>
  <w:footnote w:type="continuationSeparator" w:id="0">
    <w:p w14:paraId="728DD3CF" w14:textId="77777777" w:rsidR="00726AE5" w:rsidRDefault="00726AE5"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58EF"/>
    <w:rsid w:val="000C0C9A"/>
    <w:rsid w:val="000D5DC3"/>
    <w:rsid w:val="000E4868"/>
    <w:rsid w:val="00107521"/>
    <w:rsid w:val="00110696"/>
    <w:rsid w:val="00113201"/>
    <w:rsid w:val="001146B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2E16E5"/>
    <w:rsid w:val="00323895"/>
    <w:rsid w:val="00331C9B"/>
    <w:rsid w:val="0034192E"/>
    <w:rsid w:val="00363E2D"/>
    <w:rsid w:val="00374520"/>
    <w:rsid w:val="003A19C5"/>
    <w:rsid w:val="003C0510"/>
    <w:rsid w:val="003D6C30"/>
    <w:rsid w:val="004050BC"/>
    <w:rsid w:val="004127F2"/>
    <w:rsid w:val="0041439F"/>
    <w:rsid w:val="004432BF"/>
    <w:rsid w:val="004530B4"/>
    <w:rsid w:val="00461B31"/>
    <w:rsid w:val="00467B4C"/>
    <w:rsid w:val="00486DA4"/>
    <w:rsid w:val="00487701"/>
    <w:rsid w:val="00490A87"/>
    <w:rsid w:val="004C7471"/>
    <w:rsid w:val="004E224C"/>
    <w:rsid w:val="00502227"/>
    <w:rsid w:val="00535219"/>
    <w:rsid w:val="00545C59"/>
    <w:rsid w:val="00545DA8"/>
    <w:rsid w:val="005870CD"/>
    <w:rsid w:val="00596187"/>
    <w:rsid w:val="005A5B33"/>
    <w:rsid w:val="005D70DF"/>
    <w:rsid w:val="005E1BAF"/>
    <w:rsid w:val="005E24EF"/>
    <w:rsid w:val="005F0DC2"/>
    <w:rsid w:val="005F70D1"/>
    <w:rsid w:val="00605338"/>
    <w:rsid w:val="0062754F"/>
    <w:rsid w:val="00633D31"/>
    <w:rsid w:val="006673A6"/>
    <w:rsid w:val="00673E42"/>
    <w:rsid w:val="006C4CC9"/>
    <w:rsid w:val="006F5AD6"/>
    <w:rsid w:val="00711125"/>
    <w:rsid w:val="00716B62"/>
    <w:rsid w:val="0072346A"/>
    <w:rsid w:val="00726AE5"/>
    <w:rsid w:val="00736CCD"/>
    <w:rsid w:val="00762BC9"/>
    <w:rsid w:val="00775EFC"/>
    <w:rsid w:val="008030E1"/>
    <w:rsid w:val="00803EB1"/>
    <w:rsid w:val="0083703B"/>
    <w:rsid w:val="00851528"/>
    <w:rsid w:val="00887A4E"/>
    <w:rsid w:val="00896B2A"/>
    <w:rsid w:val="008A50B1"/>
    <w:rsid w:val="008D522A"/>
    <w:rsid w:val="008E2960"/>
    <w:rsid w:val="008F3B6D"/>
    <w:rsid w:val="008F4FE8"/>
    <w:rsid w:val="009265CA"/>
    <w:rsid w:val="00951B8B"/>
    <w:rsid w:val="00960FB6"/>
    <w:rsid w:val="009A6D2A"/>
    <w:rsid w:val="009B1772"/>
    <w:rsid w:val="009C2D1F"/>
    <w:rsid w:val="009F53A4"/>
    <w:rsid w:val="00A1595B"/>
    <w:rsid w:val="00A37270"/>
    <w:rsid w:val="00A84B3B"/>
    <w:rsid w:val="00AA0CAE"/>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CF36BD"/>
    <w:rsid w:val="00D433EC"/>
    <w:rsid w:val="00D875D1"/>
    <w:rsid w:val="00DB3BE0"/>
    <w:rsid w:val="00DE50EB"/>
    <w:rsid w:val="00DE7335"/>
    <w:rsid w:val="00E33E8C"/>
    <w:rsid w:val="00E45633"/>
    <w:rsid w:val="00E472BE"/>
    <w:rsid w:val="00E51A33"/>
    <w:rsid w:val="00E62017"/>
    <w:rsid w:val="00E718E6"/>
    <w:rsid w:val="00E969A9"/>
    <w:rsid w:val="00EA0D7C"/>
    <w:rsid w:val="00EB4B31"/>
    <w:rsid w:val="00ED2290"/>
    <w:rsid w:val="00EE0D30"/>
    <w:rsid w:val="00EF0C6C"/>
    <w:rsid w:val="00EF1156"/>
    <w:rsid w:val="00F02562"/>
    <w:rsid w:val="00F07054"/>
    <w:rsid w:val="00F07D3C"/>
    <w:rsid w:val="00F14AE3"/>
    <w:rsid w:val="00F23F70"/>
    <w:rsid w:val="00F31BF7"/>
    <w:rsid w:val="00F5072E"/>
    <w:rsid w:val="00F52CB2"/>
    <w:rsid w:val="00F73299"/>
    <w:rsid w:val="00F91968"/>
    <w:rsid w:val="00FA6E27"/>
    <w:rsid w:val="00FB001A"/>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188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D05842-586E-49E3-9D15-E8FE72623324}"/>
</file>

<file path=customXml/itemProps2.xml><?xml version="1.0" encoding="utf-8"?>
<ds:datastoreItem xmlns:ds="http://schemas.openxmlformats.org/officeDocument/2006/customXml" ds:itemID="{54ECD66E-85FA-49EC-B39E-45FB283CC817}"/>
</file>

<file path=customXml/itemProps3.xml><?xml version="1.0" encoding="utf-8"?>
<ds:datastoreItem xmlns:ds="http://schemas.openxmlformats.org/officeDocument/2006/customXml" ds:itemID="{5B90B63A-0988-4C84-8ABB-20795080DADB}"/>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Macintosh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Kalloudis</cp:lastModifiedBy>
  <cp:revision>2</cp:revision>
  <cp:lastPrinted>2015-09-16T12:01:00Z</cp:lastPrinted>
  <dcterms:created xsi:type="dcterms:W3CDTF">2017-03-16T05:50:00Z</dcterms:created>
  <dcterms:modified xsi:type="dcterms:W3CDTF">2017-03-16T05:50:00Z</dcterms:modified>
</cp:coreProperties>
</file>